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ОБЬЯВЛЕНИЕ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 открытой процедуре</w:t>
      </w:r>
    </w:p>
    <w:p w:rsidR="007F5AF0" w:rsidRPr="009D0A61" w:rsidRDefault="007F5AF0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Данный текст утвержден решением №1 комиссии открытой процедуры от </w:t>
      </w:r>
      <w:r w:rsidR="000441D9" w:rsidRPr="000441D9">
        <w:rPr>
          <w:rFonts w:ascii="GHEA Grapalat" w:hAnsi="GHEA Grapalat"/>
          <w:b/>
          <w:color w:val="000000"/>
          <w:sz w:val="20"/>
          <w:szCs w:val="20"/>
          <w:lang w:val="ru-RU"/>
        </w:rPr>
        <w:t>16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-го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0441D9" w:rsidRPr="000441D9">
        <w:rPr>
          <w:rFonts w:ascii="GHEA Grapalat" w:hAnsi="GHEA Grapalat"/>
          <w:b/>
          <w:color w:val="000000"/>
          <w:sz w:val="20"/>
          <w:szCs w:val="20"/>
          <w:lang w:val="ru-RU"/>
        </w:rPr>
        <w:t>декабря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2016г.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и публикуется согласно 24-й статье закона РА «О закупках»</w:t>
      </w:r>
    </w:p>
    <w:p w:rsidR="003D558F" w:rsidRPr="009D0A61" w:rsidRDefault="003D558F" w:rsidP="003D558F">
      <w:pPr>
        <w:pStyle w:val="a3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Код открытой процедуры </w:t>
      </w:r>
      <w:r w:rsidR="000441D9">
        <w:rPr>
          <w:rFonts w:ascii="GHEA Grapalat" w:hAnsi="GHEA Grapalat"/>
          <w:b/>
          <w:color w:val="000000"/>
          <w:sz w:val="20"/>
          <w:szCs w:val="20"/>
          <w:lang w:val="ru-RU"/>
        </w:rPr>
        <w:t>«ААЭК-ОППТ-</w:t>
      </w:r>
      <w:r w:rsidR="000441D9" w:rsidRPr="000441D9">
        <w:rPr>
          <w:rFonts w:ascii="GHEA Grapalat" w:hAnsi="GHEA Grapalat"/>
          <w:b/>
          <w:color w:val="000000"/>
          <w:sz w:val="20"/>
          <w:szCs w:val="20"/>
          <w:lang w:val="ru-RU"/>
        </w:rPr>
        <w:t>22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/16»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Заказчик, ЗАО «ААЭК», находящийся по адресу: РА, Армавирский марз, г. Мецамор, объявляет открытую процедуру.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Победившему участнику открытой процедуры по установленному порядку будет предложено заключить контракт на поставку </w:t>
      </w:r>
      <w:r w:rsidR="000441D9" w:rsidRPr="000441D9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запасных частей к главным циркуляционным насосам (ГЦН-317) 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/далее Контракт/.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Согласно 6-ой статье закона РА «О закупках», все лица, независимо от того обстоятельства, являются ли они иностранным физическим лицом, организацией или лицом без гражданства, имеют равное право на участие в открытой процедуре.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</w:t>
      </w:r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погашена в порядке, установлен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ном законом, а также лица, которые включены в перечень участников, не имеющих права на участие в процессе закупок.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участие в данной процедуре необходимо обратиться к «Заказчику» до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0441D9" w:rsidRPr="000441D9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0441D9" w:rsidRPr="000441D9">
        <w:rPr>
          <w:rFonts w:ascii="GHEA Grapalat" w:hAnsi="GHEA Grapalat"/>
          <w:b/>
          <w:color w:val="000000"/>
          <w:sz w:val="20"/>
          <w:szCs w:val="20"/>
          <w:lang w:val="ru-RU"/>
        </w:rPr>
        <w:t>3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0 </w:t>
      </w:r>
      <w:r w:rsidR="00481689" w:rsidRPr="00481689">
        <w:rPr>
          <w:rFonts w:ascii="GHEA Grapalat" w:hAnsi="GHEA Grapalat"/>
          <w:b/>
          <w:color w:val="000000"/>
          <w:sz w:val="20"/>
          <w:szCs w:val="20"/>
          <w:lang w:val="ru-RU"/>
        </w:rPr>
        <w:t>39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-ого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дня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со дня опубликования данного объявления. При этом,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</w:t>
      </w:r>
      <w:r w:rsidR="00963242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течение рабочего дня, следующего за днем получения подобного запроса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при получении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5000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РА. Оплата должна быть произведена на счет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«Конверс 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</w:t>
      </w: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на русском и /или/ английском языках.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русском или английском языке необходимо представить Заказчику письменное заявление. Заказчик обеспечивает предоставление приглашения на русском или английском языке при представлении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100000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РА, в течение десяти рабочих дней, следующих за днем получения подобного запроса.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Оплата должна быть произведена на счет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1930000199200100</w:t>
      </w:r>
      <w:r w:rsidR="000441D9" w:rsidRPr="000441D9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(</w:t>
      </w:r>
      <w:r w:rsidR="000441D9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для </w:t>
      </w:r>
      <w:r w:rsidR="000441D9">
        <w:rPr>
          <w:rFonts w:ascii="GHEA Grapalat" w:hAnsi="GHEA Grapalat"/>
          <w:b/>
          <w:color w:val="000000"/>
          <w:sz w:val="20"/>
          <w:szCs w:val="20"/>
        </w:rPr>
        <w:t>AMD</w:t>
      </w:r>
      <w:r w:rsidR="000441D9" w:rsidRPr="000441D9">
        <w:rPr>
          <w:rFonts w:ascii="GHEA Grapalat" w:hAnsi="GHEA Grapalat"/>
          <w:b/>
          <w:color w:val="000000"/>
          <w:sz w:val="20"/>
          <w:szCs w:val="20"/>
          <w:lang w:val="ru-RU"/>
        </w:rPr>
        <w:t>) (1930000199200258 для  RUB)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ЗАО 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«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Конверс</w:t>
      </w:r>
      <w:proofErr w:type="spellEnd"/>
      <w:r w:rsidRPr="009D0A61">
        <w:rPr>
          <w:rFonts w:ascii="GHEA Grapalat" w:hAnsi="GHEA Grapalat"/>
          <w:b/>
          <w:color w:val="000000"/>
          <w:sz w:val="22"/>
          <w:szCs w:val="22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. 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Неполучение приглашения в порядке, предусмотренном данным приглашением, не ограничивает право участника на участие в данной процедуре.</w:t>
      </w:r>
    </w:p>
    <w:p w:rsidR="003D558F" w:rsidRPr="00D73121" w:rsidRDefault="003D558F" w:rsidP="00D73121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Заявки на участие в открытой процедуре необходимо представить по адресу: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РА, Армавирский марз, г. Мецамор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«ААЭК», административный корпус, ком. 415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печатном виде до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0441D9" w:rsidRPr="000441D9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0441D9" w:rsidRPr="000441D9">
        <w:rPr>
          <w:rFonts w:ascii="GHEA Grapalat" w:hAnsi="GHEA Grapalat"/>
          <w:b/>
          <w:color w:val="000000"/>
          <w:sz w:val="20"/>
          <w:szCs w:val="20"/>
          <w:lang w:val="ru-RU"/>
        </w:rPr>
        <w:t>3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0 4</w:t>
      </w:r>
      <w:r w:rsidR="000441D9" w:rsidRPr="000441D9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го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lastRenderedPageBreak/>
        <w:t xml:space="preserve">дня 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(</w:t>
      </w:r>
      <w:r w:rsidR="000441D9">
        <w:rPr>
          <w:rFonts w:ascii="GHEA Grapalat" w:hAnsi="GHEA Grapalat"/>
          <w:b/>
          <w:sz w:val="20"/>
          <w:szCs w:val="20"/>
          <w:lang w:val="af-ZA"/>
        </w:rPr>
        <w:t>25</w:t>
      </w:r>
      <w:r w:rsidR="00963242" w:rsidRPr="009D0A61">
        <w:rPr>
          <w:rFonts w:ascii="GHEA Grapalat" w:hAnsi="GHEA Grapalat"/>
          <w:b/>
          <w:sz w:val="20"/>
          <w:szCs w:val="20"/>
          <w:lang w:val="ru-RU"/>
        </w:rPr>
        <w:t>.</w:t>
      </w:r>
      <w:r w:rsidR="000441D9" w:rsidRPr="000441D9">
        <w:rPr>
          <w:rFonts w:ascii="GHEA Grapalat" w:hAnsi="GHEA Grapalat"/>
          <w:b/>
          <w:sz w:val="20"/>
          <w:szCs w:val="20"/>
          <w:lang w:val="ru-RU"/>
        </w:rPr>
        <w:t>0</w:t>
      </w:r>
      <w:r w:rsidR="00963242" w:rsidRPr="009D0A61">
        <w:rPr>
          <w:rFonts w:ascii="GHEA Grapalat" w:hAnsi="GHEA Grapalat"/>
          <w:b/>
          <w:sz w:val="20"/>
          <w:szCs w:val="20"/>
          <w:lang w:val="ru-RU"/>
        </w:rPr>
        <w:t>1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.201</w:t>
      </w:r>
      <w:r w:rsidR="000441D9">
        <w:rPr>
          <w:rFonts w:ascii="GHEA Grapalat" w:hAnsi="GHEA Grapalat"/>
          <w:b/>
          <w:sz w:val="20"/>
          <w:szCs w:val="20"/>
          <w:lang w:val="af-ZA"/>
        </w:rPr>
        <w:t>7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г.)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 момента опубликования данного объявления</w:t>
      </w:r>
      <w:r w:rsidR="00D73121" w:rsidRPr="00D73121">
        <w:rPr>
          <w:rFonts w:ascii="GHEA Grapalat" w:hAnsi="GHEA Grapalat"/>
          <w:color w:val="000000"/>
          <w:sz w:val="20"/>
          <w:szCs w:val="20"/>
          <w:lang w:val="ru-RU"/>
        </w:rPr>
        <w:t>, и они должны быть составлены на армянском или русском языке.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Открытие заявок состоится по адресу: </w:t>
      </w:r>
      <w:r w:rsidRPr="000441D9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РА, Армавирский марз, г. </w:t>
      </w:r>
      <w:proofErr w:type="spellStart"/>
      <w:r w:rsidRPr="000441D9">
        <w:rPr>
          <w:rFonts w:ascii="GHEA Grapalat" w:hAnsi="GHEA Grapalat"/>
          <w:b/>
          <w:color w:val="000000"/>
          <w:sz w:val="20"/>
          <w:szCs w:val="20"/>
          <w:lang w:val="ru-RU"/>
        </w:rPr>
        <w:t>Мецамор</w:t>
      </w:r>
      <w:proofErr w:type="spellEnd"/>
      <w:r w:rsidRPr="000441D9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, ЗАО «ААЭК», административный корпус, в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0441D9" w:rsidRPr="000441D9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0441D9" w:rsidRPr="000441D9">
        <w:rPr>
          <w:rFonts w:ascii="GHEA Grapalat" w:hAnsi="GHEA Grapalat"/>
          <w:b/>
          <w:color w:val="000000"/>
          <w:sz w:val="20"/>
          <w:szCs w:val="20"/>
          <w:lang w:val="ru-RU"/>
        </w:rPr>
        <w:t>30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, </w:t>
      </w:r>
      <w:r w:rsidR="000441D9" w:rsidRPr="000441D9">
        <w:rPr>
          <w:rFonts w:ascii="GHEA Grapalat" w:hAnsi="GHEA Grapalat"/>
          <w:b/>
          <w:color w:val="000000"/>
          <w:sz w:val="20"/>
          <w:szCs w:val="20"/>
          <w:lang w:val="ru-RU"/>
        </w:rPr>
        <w:t>25</w:t>
      </w:r>
      <w:r w:rsidR="009D0A61" w:rsidRPr="009D0A61">
        <w:rPr>
          <w:rFonts w:ascii="GHEA Grapalat" w:hAnsi="GHEA Grapalat"/>
          <w:b/>
          <w:sz w:val="20"/>
          <w:szCs w:val="20"/>
          <w:lang w:val="af-ZA"/>
        </w:rPr>
        <w:t>-</w:t>
      </w:r>
      <w:r w:rsidR="009D0A61" w:rsidRPr="009D0A61">
        <w:rPr>
          <w:rFonts w:ascii="GHEA Grapalat" w:hAnsi="GHEA Grapalat"/>
          <w:b/>
          <w:sz w:val="20"/>
          <w:szCs w:val="20"/>
          <w:lang w:val="ru-RU"/>
        </w:rPr>
        <w:t xml:space="preserve">го </w:t>
      </w:r>
      <w:r w:rsidR="000441D9" w:rsidRPr="000441D9">
        <w:rPr>
          <w:rFonts w:ascii="GHEA Grapalat" w:hAnsi="GHEA Grapalat"/>
          <w:b/>
          <w:sz w:val="20"/>
          <w:szCs w:val="20"/>
          <w:lang w:val="ru-RU"/>
        </w:rPr>
        <w:t>января</w:t>
      </w:r>
      <w:r w:rsidRPr="009D0A61">
        <w:rPr>
          <w:rFonts w:ascii="GHEA Grapalat" w:hAnsi="GHEA Grapalat"/>
          <w:b/>
          <w:sz w:val="20"/>
          <w:szCs w:val="20"/>
          <w:lang w:val="af-ZA"/>
        </w:rPr>
        <w:t xml:space="preserve"> 201</w:t>
      </w:r>
      <w:r w:rsidR="000441D9">
        <w:rPr>
          <w:rFonts w:ascii="GHEA Grapalat" w:hAnsi="GHEA Grapalat"/>
          <w:b/>
          <w:sz w:val="20"/>
          <w:szCs w:val="20"/>
          <w:lang w:val="af-ZA"/>
        </w:rPr>
        <w:t>7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г.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Жалобы, связанные с данной процедурой, подаются в «Центр содействия закупкам», по адресу: г. Ереван, ул. Комитаса 54/б. Апелляция осуществляется в порядке, установленном в 12-ом разделе части 1 данного приглашения.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Для оценки соответствия права на участие и квалификационных критериев (также по части других требований)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Для представления заявок в конечный срок просим учесть вышеуказанное обстоятельство и своевременно получить разрешение на вход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дополнительной информации, связанной с данным объявлением, можете обращаться к координатору по закупкам </w:t>
      </w:r>
      <w:r w:rsidR="00481689" w:rsidRPr="00481689">
        <w:rPr>
          <w:rFonts w:ascii="GHEA Grapalat" w:hAnsi="GHEA Grapalat"/>
          <w:b/>
          <w:color w:val="000000"/>
          <w:sz w:val="20"/>
          <w:szCs w:val="20"/>
          <w:lang w:val="ru-RU"/>
        </w:rPr>
        <w:t>Рипсиме Рамазян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B43B5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      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Тел.: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(+374</w:t>
      </w:r>
      <w:r w:rsidR="00481689" w:rsidRPr="000441D9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10) 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28-29-60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Эл. почта: </w:t>
      </w:r>
      <w:r w:rsidR="00481689">
        <w:rPr>
          <w:rFonts w:ascii="GHEA Grapalat" w:hAnsi="GHEA Grapalat"/>
          <w:b/>
          <w:color w:val="000000"/>
          <w:sz w:val="20"/>
          <w:szCs w:val="20"/>
        </w:rPr>
        <w:t>Hripsime</w:t>
      </w:r>
      <w:r w:rsidR="00481689" w:rsidRPr="00481689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r w:rsidR="00481689">
        <w:rPr>
          <w:rFonts w:ascii="GHEA Grapalat" w:hAnsi="GHEA Grapalat"/>
          <w:b/>
          <w:color w:val="000000"/>
          <w:sz w:val="20"/>
          <w:szCs w:val="20"/>
        </w:rPr>
        <w:t>Ramazyan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@</w:t>
      </w:r>
      <w:r w:rsidRPr="009D0A61">
        <w:rPr>
          <w:rFonts w:ascii="GHEA Grapalat" w:hAnsi="GHEA Grapalat"/>
          <w:b/>
          <w:color w:val="000000"/>
          <w:sz w:val="20"/>
          <w:szCs w:val="20"/>
        </w:rPr>
        <w:t>anpp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r w:rsidRPr="009D0A61">
        <w:rPr>
          <w:rFonts w:ascii="GHEA Grapalat" w:hAnsi="GHEA Grapalat"/>
          <w:b/>
          <w:color w:val="000000"/>
          <w:sz w:val="20"/>
          <w:szCs w:val="20"/>
        </w:rPr>
        <w:t>am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Заказчик: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</w:t>
      </w:r>
    </w:p>
    <w:p w:rsidR="00984A6D" w:rsidRPr="007F5AF0" w:rsidRDefault="00984A6D">
      <w:pPr>
        <w:rPr>
          <w:lang w:val="ru-RU"/>
        </w:rPr>
      </w:pPr>
    </w:p>
    <w:sectPr w:rsidR="00984A6D" w:rsidRPr="007F5AF0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useFELayout/>
  </w:compat>
  <w:rsids>
    <w:rsidRoot w:val="003D558F"/>
    <w:rsid w:val="000441D9"/>
    <w:rsid w:val="001D50C4"/>
    <w:rsid w:val="001D741E"/>
    <w:rsid w:val="003B43B5"/>
    <w:rsid w:val="003D558F"/>
    <w:rsid w:val="004103A3"/>
    <w:rsid w:val="00432E34"/>
    <w:rsid w:val="00457C1D"/>
    <w:rsid w:val="00481689"/>
    <w:rsid w:val="006A2CA0"/>
    <w:rsid w:val="00724D2F"/>
    <w:rsid w:val="0073094F"/>
    <w:rsid w:val="007338BA"/>
    <w:rsid w:val="007F5AF0"/>
    <w:rsid w:val="008C4815"/>
    <w:rsid w:val="00963242"/>
    <w:rsid w:val="00984A6D"/>
    <w:rsid w:val="009D0A61"/>
    <w:rsid w:val="00AB157D"/>
    <w:rsid w:val="00B86BD6"/>
    <w:rsid w:val="00D73121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D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560E1-44D5-4DB0-8E49-EF464F2AE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hambartsumyan_karine</dc:creator>
  <cp:lastModifiedBy>ramazyan_ripsime</cp:lastModifiedBy>
  <cp:revision>6</cp:revision>
  <dcterms:created xsi:type="dcterms:W3CDTF">2016-11-06T14:18:00Z</dcterms:created>
  <dcterms:modified xsi:type="dcterms:W3CDTF">2016-12-16T12:15:00Z</dcterms:modified>
</cp:coreProperties>
</file>